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9C18" w14:textId="718F187E" w:rsidR="0090429A" w:rsidRPr="0090429A" w:rsidRDefault="0090429A" w:rsidP="0090429A">
      <w:pPr>
        <w:jc w:val="center"/>
        <w:rPr>
          <w:b/>
          <w:sz w:val="28"/>
          <w:szCs w:val="28"/>
        </w:rPr>
      </w:pPr>
      <w:r w:rsidRPr="0090429A">
        <w:rPr>
          <w:b/>
          <w:sz w:val="28"/>
          <w:szCs w:val="28"/>
        </w:rPr>
        <w:t>Cook/Kitchen Manager</w:t>
      </w:r>
      <w:r>
        <w:rPr>
          <w:b/>
          <w:sz w:val="28"/>
          <w:szCs w:val="28"/>
        </w:rPr>
        <w:br/>
      </w:r>
      <w:r w:rsidRPr="0090429A">
        <w:rPr>
          <w:b/>
          <w:sz w:val="28"/>
          <w:szCs w:val="28"/>
        </w:rPr>
        <w:t>Overview &amp; Description (July 2022)</w:t>
      </w:r>
    </w:p>
    <w:p w14:paraId="3D167362" w14:textId="77777777" w:rsidR="0090429A" w:rsidRPr="00734A7B" w:rsidRDefault="0090429A" w:rsidP="0090429A">
      <w:pPr>
        <w:rPr>
          <w:bCs/>
        </w:rPr>
      </w:pPr>
      <w:r w:rsidRPr="00734A7B">
        <w:rPr>
          <w:bCs/>
        </w:rPr>
        <w:t xml:space="preserve">Land of Joy is a Buddhist retreat </w:t>
      </w:r>
      <w:proofErr w:type="spellStart"/>
      <w:r w:rsidRPr="00734A7B">
        <w:rPr>
          <w:bCs/>
        </w:rPr>
        <w:t>centre</w:t>
      </w:r>
      <w:proofErr w:type="spellEnd"/>
      <w:r w:rsidRPr="00734A7B">
        <w:rPr>
          <w:bCs/>
        </w:rPr>
        <w:t xml:space="preserve"> based in </w:t>
      </w:r>
      <w:proofErr w:type="spellStart"/>
      <w:r w:rsidRPr="00734A7B">
        <w:rPr>
          <w:bCs/>
        </w:rPr>
        <w:t>Greenhaugh</w:t>
      </w:r>
      <w:proofErr w:type="spellEnd"/>
      <w:r w:rsidRPr="00734A7B">
        <w:rPr>
          <w:bCs/>
        </w:rPr>
        <w:t>, Northumberland. We are set in a</w:t>
      </w:r>
    </w:p>
    <w:p w14:paraId="6085F606" w14:textId="70940642" w:rsidR="0090429A" w:rsidRDefault="0090429A" w:rsidP="0090429A">
      <w:pPr>
        <w:rPr>
          <w:bCs/>
        </w:rPr>
      </w:pPr>
      <w:r w:rsidRPr="00734A7B">
        <w:rPr>
          <w:bCs/>
        </w:rPr>
        <w:t>picturesque National Park, and we run both personal and group retreats.</w:t>
      </w:r>
      <w:r>
        <w:rPr>
          <w:bCs/>
        </w:rPr>
        <w:br/>
      </w:r>
      <w:r>
        <w:rPr>
          <w:bCs/>
        </w:rPr>
        <w:br/>
      </w:r>
      <w:r w:rsidRPr="00734A7B">
        <w:rPr>
          <w:bCs/>
        </w:rPr>
        <w:t>We have an onsite team of volunteers, and we are currently looking for a new cook</w:t>
      </w:r>
      <w:r>
        <w:rPr>
          <w:bCs/>
        </w:rPr>
        <w:t>(s)</w:t>
      </w:r>
      <w:r w:rsidRPr="00734A7B">
        <w:rPr>
          <w:bCs/>
        </w:rPr>
        <w:t xml:space="preserve"> or kitchen</w:t>
      </w:r>
      <w:r>
        <w:rPr>
          <w:bCs/>
        </w:rPr>
        <w:t xml:space="preserve"> </w:t>
      </w:r>
      <w:r w:rsidRPr="00734A7B">
        <w:rPr>
          <w:bCs/>
        </w:rPr>
        <w:t xml:space="preserve">manager to help with the running of the </w:t>
      </w:r>
      <w:proofErr w:type="spellStart"/>
      <w:r w:rsidRPr="00734A7B">
        <w:rPr>
          <w:bCs/>
        </w:rPr>
        <w:t>centre</w:t>
      </w:r>
      <w:proofErr w:type="spellEnd"/>
      <w:r w:rsidRPr="00734A7B">
        <w:rPr>
          <w:bCs/>
        </w:rPr>
        <w:t>.</w:t>
      </w:r>
    </w:p>
    <w:p w14:paraId="0E3C2D15" w14:textId="46A1DAC7" w:rsidR="0090429A" w:rsidRDefault="0090429A" w:rsidP="0090429A">
      <w:pPr>
        <w:rPr>
          <w:bCs/>
        </w:rPr>
      </w:pPr>
      <w:r>
        <w:rPr>
          <w:bCs/>
        </w:rPr>
        <w:t xml:space="preserve">This role </w:t>
      </w:r>
      <w:r>
        <w:rPr>
          <w:bCs/>
        </w:rPr>
        <w:t xml:space="preserve">is </w:t>
      </w:r>
      <w:r>
        <w:rPr>
          <w:bCs/>
        </w:rPr>
        <w:t>be</w:t>
      </w:r>
      <w:r>
        <w:rPr>
          <w:bCs/>
        </w:rPr>
        <w:t>ing</w:t>
      </w:r>
      <w:r>
        <w:rPr>
          <w:bCs/>
        </w:rPr>
        <w:t xml:space="preserve"> considered for both part</w:t>
      </w:r>
      <w:r>
        <w:rPr>
          <w:bCs/>
        </w:rPr>
        <w:t>-</w:t>
      </w:r>
      <w:r>
        <w:rPr>
          <w:bCs/>
        </w:rPr>
        <w:t xml:space="preserve">time and full-time applicants. If you are happy to </w:t>
      </w:r>
      <w:r>
        <w:rPr>
          <w:bCs/>
        </w:rPr>
        <w:t>come</w:t>
      </w:r>
      <w:r>
        <w:rPr>
          <w:bCs/>
        </w:rPr>
        <w:t xml:space="preserve"> to Land of Joy </w:t>
      </w:r>
      <w:r>
        <w:rPr>
          <w:bCs/>
        </w:rPr>
        <w:t>and cook but go back home at the end of the day, we would love to hear from you</w:t>
      </w:r>
      <w:r>
        <w:rPr>
          <w:bCs/>
        </w:rPr>
        <w:t>.</w:t>
      </w:r>
    </w:p>
    <w:p w14:paraId="359A3D7F" w14:textId="79721363" w:rsidR="0090429A" w:rsidRPr="00734A7B" w:rsidRDefault="0090429A" w:rsidP="0090429A">
      <w:pPr>
        <w:rPr>
          <w:bCs/>
        </w:rPr>
      </w:pPr>
      <w:r>
        <w:rPr>
          <w:bCs/>
        </w:rPr>
        <w:t xml:space="preserve">Equally, we can offer </w:t>
      </w:r>
      <w:r>
        <w:rPr>
          <w:bCs/>
        </w:rPr>
        <w:t xml:space="preserve">a </w:t>
      </w:r>
      <w:r>
        <w:rPr>
          <w:bCs/>
        </w:rPr>
        <w:t xml:space="preserve">full-time position where you can live on-site, and in return for your service, receive accommodation, food, and basic toiletries. </w:t>
      </w:r>
    </w:p>
    <w:p w14:paraId="25D7B275" w14:textId="77777777" w:rsidR="0090429A" w:rsidRPr="00734A7B" w:rsidRDefault="0090429A" w:rsidP="0090429A">
      <w:pPr>
        <w:rPr>
          <w:b/>
        </w:rPr>
      </w:pPr>
      <w:r>
        <w:rPr>
          <w:b/>
        </w:rPr>
        <w:t>The general overview of the role is as follows: -</w:t>
      </w:r>
    </w:p>
    <w:p w14:paraId="5EE5ED05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734A7B">
        <w:rPr>
          <w:b/>
        </w:rPr>
        <w:t>Implement system to provide catering at the centre</w:t>
      </w:r>
    </w:p>
    <w:p w14:paraId="35C2D3B3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734A7B">
        <w:rPr>
          <w:b/>
        </w:rPr>
        <w:t>Prepare menus</w:t>
      </w:r>
    </w:p>
    <w:p w14:paraId="0E404FAC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734A7B">
        <w:rPr>
          <w:b/>
        </w:rPr>
        <w:t xml:space="preserve">Order supplies, </w:t>
      </w:r>
      <w:proofErr w:type="gramStart"/>
      <w:r w:rsidRPr="00734A7B">
        <w:rPr>
          <w:b/>
        </w:rPr>
        <w:t>food</w:t>
      </w:r>
      <w:proofErr w:type="gramEnd"/>
      <w:r w:rsidRPr="00734A7B">
        <w:rPr>
          <w:b/>
        </w:rPr>
        <w:t xml:space="preserve"> and ingredients, working to a given budget</w:t>
      </w:r>
    </w:p>
    <w:p w14:paraId="543D4490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Lead cook</w:t>
      </w:r>
    </w:p>
    <w:p w14:paraId="4D7C224D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Train and manage volunteer kitchen staff as necessary</w:t>
      </w:r>
    </w:p>
    <w:p w14:paraId="2E3CC395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Conform to essential Health &amp; Safety and Food Hygiene regulations, including ensuring meets essential hygiene standards and necessary documentation available</w:t>
      </w:r>
    </w:p>
    <w:p w14:paraId="6C27FC46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Maintain stock levels</w:t>
      </w:r>
    </w:p>
    <w:p w14:paraId="5505FEC4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Liaise with vegetable gardener to make good use of seasonal vegetables</w:t>
      </w:r>
    </w:p>
    <w:p w14:paraId="620B906C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Work closely with house manager</w:t>
      </w:r>
    </w:p>
    <w:p w14:paraId="70B07CA9" w14:textId="77777777" w:rsidR="0090429A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Schedule and oversee necessary maintenance and repairs on kitchen appliances</w:t>
      </w:r>
    </w:p>
    <w:p w14:paraId="3DAB6225" w14:textId="77777777" w:rsidR="0090429A" w:rsidRPr="000F09D2" w:rsidRDefault="0090429A" w:rsidP="0090429A">
      <w:pPr>
        <w:pStyle w:val="ListParagraph"/>
        <w:numPr>
          <w:ilvl w:val="0"/>
          <w:numId w:val="12"/>
        </w:numPr>
        <w:spacing w:after="160" w:line="259" w:lineRule="auto"/>
        <w:rPr>
          <w:b/>
        </w:rPr>
      </w:pPr>
      <w:r w:rsidRPr="000F09D2">
        <w:rPr>
          <w:b/>
        </w:rPr>
        <w:t>Other tasks as required, particularly during down time.</w:t>
      </w:r>
    </w:p>
    <w:p w14:paraId="3C7A8128" w14:textId="3B9FEC5F" w:rsidR="0090429A" w:rsidRPr="00734A7B" w:rsidRDefault="0090429A" w:rsidP="0090429A">
      <w:pPr>
        <w:rPr>
          <w:b/>
        </w:rPr>
      </w:pPr>
      <w:r w:rsidRPr="00734A7B">
        <w:rPr>
          <w:b/>
        </w:rPr>
        <w:t xml:space="preserve">To apply please complete the form </w:t>
      </w:r>
      <w:hyperlink r:id="rId7" w:history="1">
        <w:r w:rsidRPr="0090429A">
          <w:rPr>
            <w:rStyle w:val="Hyperlink"/>
            <w:b/>
            <w:sz w:val="24"/>
            <w:szCs w:val="24"/>
          </w:rPr>
          <w:t>HERE</w:t>
        </w:r>
      </w:hyperlink>
      <w:r w:rsidRPr="0090429A">
        <w:rPr>
          <w:b/>
          <w:sz w:val="24"/>
          <w:szCs w:val="24"/>
        </w:rPr>
        <w:t xml:space="preserve"> </w:t>
      </w:r>
      <w:r w:rsidRPr="00734A7B">
        <w:rPr>
          <w:b/>
        </w:rPr>
        <w:t xml:space="preserve">or email </w:t>
      </w:r>
      <w:hyperlink r:id="rId8" w:history="1">
        <w:r w:rsidRPr="00946DA1">
          <w:rPr>
            <w:rStyle w:val="Hyperlink"/>
            <w:b/>
          </w:rPr>
          <w:t>volunteering@landofjoy.co.uk</w:t>
        </w:r>
      </w:hyperlink>
      <w:r>
        <w:rPr>
          <w:b/>
        </w:rPr>
        <w:t xml:space="preserve"> </w:t>
      </w:r>
      <w:r w:rsidRPr="00734A7B">
        <w:rPr>
          <w:b/>
        </w:rPr>
        <w:t>for more</w:t>
      </w:r>
      <w:r>
        <w:rPr>
          <w:b/>
        </w:rPr>
        <w:t xml:space="preserve"> </w:t>
      </w:r>
      <w:r w:rsidRPr="00734A7B">
        <w:rPr>
          <w:b/>
        </w:rPr>
        <w:t>information.</w:t>
      </w:r>
    </w:p>
    <w:p w14:paraId="42B9B260" w14:textId="77777777" w:rsidR="0090429A" w:rsidRPr="00734A7B" w:rsidRDefault="0090429A" w:rsidP="0090429A">
      <w:pPr>
        <w:rPr>
          <w:b/>
        </w:rPr>
      </w:pPr>
      <w:r w:rsidRPr="00734A7B">
        <w:rPr>
          <w:b/>
        </w:rPr>
        <w:t>We look forward to welcoming you to the community at Land of Joy!</w:t>
      </w:r>
    </w:p>
    <w:p w14:paraId="7D90E3E5" w14:textId="575F0043" w:rsidR="00001408" w:rsidRPr="00821816" w:rsidRDefault="00D65EEA" w:rsidP="00001408">
      <w:pPr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hyperlink r:id="rId9" w:history="1">
        <w:r w:rsidR="00001408" w:rsidRPr="00001408">
          <w:rPr>
            <w:rStyle w:val="Hyperlink"/>
            <w:rFonts w:asciiTheme="minorHAnsi" w:eastAsia="Arial" w:hAnsiTheme="minorHAnsi" w:cs="Arial"/>
            <w:b/>
            <w:bCs/>
            <w:sz w:val="28"/>
            <w:szCs w:val="28"/>
          </w:rPr>
          <w:t>Land of Joy</w:t>
        </w:r>
      </w:hyperlink>
      <w:r w:rsidR="00001408" w:rsidRPr="00821816">
        <w:rPr>
          <w:rFonts w:asciiTheme="minorHAnsi" w:eastAsia="Arial" w:hAnsiTheme="minorHAnsi" w:cs="Arial"/>
          <w:b/>
          <w:bCs/>
          <w:sz w:val="24"/>
          <w:szCs w:val="24"/>
        </w:rPr>
        <w:br/>
      </w:r>
      <w:proofErr w:type="spellStart"/>
      <w:r w:rsidR="00001408" w:rsidRPr="00821816">
        <w:rPr>
          <w:rFonts w:asciiTheme="minorHAnsi" w:eastAsia="Arial" w:hAnsiTheme="minorHAnsi" w:cs="Arial"/>
          <w:b/>
          <w:bCs/>
          <w:sz w:val="24"/>
          <w:szCs w:val="24"/>
        </w:rPr>
        <w:t>Greenhaugh</w:t>
      </w:r>
      <w:proofErr w:type="spellEnd"/>
      <w:r w:rsidR="00001408" w:rsidRPr="00821816">
        <w:rPr>
          <w:rFonts w:asciiTheme="minorHAnsi" w:eastAsia="Arial" w:hAnsiTheme="minorHAnsi" w:cs="Arial"/>
          <w:b/>
          <w:bCs/>
          <w:sz w:val="24"/>
          <w:szCs w:val="24"/>
        </w:rPr>
        <w:t xml:space="preserve"> Hall, Greenhaugh</w:t>
      </w:r>
      <w:r w:rsidR="00001408" w:rsidRPr="00821816">
        <w:rPr>
          <w:rFonts w:asciiTheme="minorHAnsi" w:eastAsia="Arial" w:hAnsiTheme="minorHAnsi" w:cs="Arial"/>
          <w:b/>
          <w:bCs/>
          <w:sz w:val="24"/>
          <w:szCs w:val="24"/>
        </w:rPr>
        <w:br/>
        <w:t>HEXHAM, Northumberland, NE48 1PP</w:t>
      </w:r>
      <w:r w:rsidR="00001408" w:rsidRPr="00821816">
        <w:rPr>
          <w:rFonts w:asciiTheme="minorHAnsi" w:eastAsia="Arial" w:hAnsiTheme="minorHAnsi" w:cs="Arial"/>
          <w:b/>
          <w:bCs/>
          <w:sz w:val="24"/>
          <w:szCs w:val="24"/>
        </w:rPr>
        <w:br/>
        <w:t>United Kingdom.</w:t>
      </w:r>
    </w:p>
    <w:p w14:paraId="262892B5" w14:textId="0A102689" w:rsidR="00001408" w:rsidRPr="00001408" w:rsidRDefault="00001408" w:rsidP="00001408">
      <w:pPr>
        <w:jc w:val="center"/>
        <w:rPr>
          <w:rFonts w:asciiTheme="minorHAnsi" w:eastAsia="Arial" w:hAnsiTheme="minorHAnsi" w:cs="Arial"/>
          <w:b/>
          <w:bCs/>
          <w:sz w:val="24"/>
          <w:szCs w:val="24"/>
        </w:rPr>
      </w:pPr>
      <w:r w:rsidRPr="00821816">
        <w:rPr>
          <w:rFonts w:asciiTheme="minorHAnsi" w:eastAsia="Arial" w:hAnsiTheme="minorHAnsi" w:cs="Arial"/>
          <w:b/>
          <w:bCs/>
          <w:sz w:val="24"/>
          <w:szCs w:val="24"/>
        </w:rPr>
        <w:t>+44 (0)1434 240 412</w:t>
      </w:r>
    </w:p>
    <w:sectPr w:rsidR="00001408" w:rsidRPr="00001408" w:rsidSect="0090429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1534" w:footer="6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CC12" w14:textId="77777777" w:rsidR="00D65EEA" w:rsidRDefault="00D65EEA">
      <w:pPr>
        <w:spacing w:after="0" w:line="240" w:lineRule="auto"/>
      </w:pPr>
      <w:r>
        <w:separator/>
      </w:r>
    </w:p>
  </w:endnote>
  <w:endnote w:type="continuationSeparator" w:id="0">
    <w:p w14:paraId="5B0A7AA7" w14:textId="77777777" w:rsidR="00D65EEA" w:rsidRDefault="00D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쇀ǳ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5605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048EB" w14:textId="475F0923" w:rsidR="00AC7F8B" w:rsidRDefault="00AC7F8B" w:rsidP="007167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FCDF5B" w14:textId="77777777" w:rsidR="00AC7F8B" w:rsidRDefault="00AC7F8B" w:rsidP="00AC7F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5384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2B8271" w14:textId="4C033418" w:rsidR="00AC7F8B" w:rsidRDefault="00AC7F8B" w:rsidP="007167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2D7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AE4441" w14:textId="0DD80B5C" w:rsidR="00357540" w:rsidRPr="00AC7F8B" w:rsidRDefault="00AC7F8B" w:rsidP="00AC7F8B">
    <w:pPr>
      <w:spacing w:after="0" w:line="240" w:lineRule="auto"/>
      <w:ind w:right="360"/>
      <w:rPr>
        <w:rFonts w:asciiTheme="minorHAnsi" w:eastAsia="Arial" w:hAnsiTheme="minorHAnsi" w:cs="Arial"/>
        <w:sz w:val="20"/>
        <w:szCs w:val="20"/>
      </w:rPr>
    </w:pPr>
    <w:r w:rsidRPr="00AC7F8B">
      <w:rPr>
        <w:rFonts w:asciiTheme="minorHAnsi" w:eastAsia="Arial" w:hAnsiTheme="minorHAnsi" w:cs="Arial"/>
        <w:sz w:val="20"/>
        <w:szCs w:val="20"/>
      </w:rPr>
      <w:fldChar w:fldCharType="begin"/>
    </w:r>
    <w:r w:rsidRPr="00AC7F8B">
      <w:rPr>
        <w:rFonts w:asciiTheme="minorHAnsi" w:eastAsia="Arial" w:hAnsiTheme="minorHAnsi" w:cs="Arial"/>
        <w:sz w:val="20"/>
        <w:szCs w:val="20"/>
      </w:rPr>
      <w:instrText xml:space="preserve"> FILENAME  \* MERGEFORMAT </w:instrText>
    </w:r>
    <w:r w:rsidRPr="00AC7F8B">
      <w:rPr>
        <w:rFonts w:asciiTheme="minorHAnsi" w:eastAsia="Arial" w:hAnsiTheme="minorHAnsi" w:cs="Arial"/>
        <w:sz w:val="20"/>
        <w:szCs w:val="20"/>
      </w:rPr>
      <w:fldChar w:fldCharType="separate"/>
    </w:r>
    <w:r w:rsidR="00FF485F">
      <w:rPr>
        <w:rFonts w:asciiTheme="minorHAnsi" w:eastAsia="Arial" w:hAnsiTheme="minorHAnsi" w:cs="Arial"/>
        <w:noProof/>
        <w:sz w:val="20"/>
        <w:szCs w:val="20"/>
      </w:rPr>
      <w:t>2021 Centre Director JD.docx</w:t>
    </w:r>
    <w:r w:rsidRPr="00AC7F8B">
      <w:rPr>
        <w:rFonts w:asciiTheme="minorHAnsi" w:eastAsia="Arial" w:hAnsiTheme="min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FBBD" w14:textId="77777777" w:rsidR="00AC7F8B" w:rsidRPr="003B46C5" w:rsidRDefault="00AC7F8B" w:rsidP="0000140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3B46C5">
      <w:rPr>
        <w:rFonts w:ascii="Arial" w:eastAsia="Arial" w:hAnsi="Arial" w:cs="Arial"/>
        <w:sz w:val="16"/>
        <w:szCs w:val="16"/>
      </w:rPr>
      <w:t>Land of Joy is a Charitable Company, Companies House number 07397643</w:t>
    </w:r>
  </w:p>
  <w:p w14:paraId="52B6641D" w14:textId="77777777" w:rsidR="00AC7F8B" w:rsidRPr="003B46C5" w:rsidRDefault="00AC7F8B" w:rsidP="0000140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3B46C5">
      <w:rPr>
        <w:rFonts w:ascii="Arial" w:eastAsia="Arial" w:hAnsi="Arial" w:cs="Arial"/>
        <w:noProof/>
        <w:sz w:val="16"/>
        <w:szCs w:val="16"/>
        <w:lang w:val="en-GB"/>
      </w:rPr>
      <w:drawing>
        <wp:anchor distT="0" distB="0" distL="114300" distR="114300" simplePos="0" relativeHeight="251660288" behindDoc="0" locked="0" layoutInCell="1" allowOverlap="0" wp14:anchorId="1250B8C0" wp14:editId="79809B0D">
          <wp:simplePos x="0" y="0"/>
          <wp:positionH relativeFrom="column">
            <wp:posOffset>5410200</wp:posOffset>
          </wp:positionH>
          <wp:positionV relativeFrom="paragraph">
            <wp:posOffset>60325</wp:posOffset>
          </wp:positionV>
          <wp:extent cx="516255" cy="516255"/>
          <wp:effectExtent l="0" t="0" r="4445" b="4445"/>
          <wp:wrapSquare wrapText="bothSides"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dala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6C5">
      <w:rPr>
        <w:rFonts w:ascii="Arial" w:eastAsia="Arial" w:hAnsi="Arial" w:cs="Arial"/>
        <w:sz w:val="16"/>
        <w:szCs w:val="16"/>
      </w:rPr>
      <w:t>Charities Commission number 1138826</w:t>
    </w:r>
  </w:p>
  <w:p w14:paraId="3A2BA04D" w14:textId="77777777" w:rsidR="00AC7F8B" w:rsidRPr="003B46C5" w:rsidRDefault="00AC7F8B" w:rsidP="0000140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36B175CD" w14:textId="77777777" w:rsidR="00AC7F8B" w:rsidRPr="003B46C5" w:rsidRDefault="00AC7F8B" w:rsidP="0000140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3B46C5">
      <w:rPr>
        <w:rFonts w:ascii="Arial" w:eastAsia="Arial" w:hAnsi="Arial" w:cs="Arial"/>
        <w:sz w:val="16"/>
        <w:szCs w:val="16"/>
      </w:rPr>
      <w:t>Affiliated with Foundation for the Preservation of the Mahayana Tradition</w:t>
    </w:r>
  </w:p>
  <w:p w14:paraId="51010C6B" w14:textId="77777777" w:rsidR="00AC7F8B" w:rsidRPr="003B46C5" w:rsidRDefault="00AC7F8B" w:rsidP="0000140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3B46C5">
      <w:rPr>
        <w:rFonts w:ascii="Arial" w:eastAsia="Arial" w:hAnsi="Arial" w:cs="Arial"/>
        <w:sz w:val="16"/>
        <w:szCs w:val="16"/>
      </w:rPr>
      <w:t>Lama Thubten Yeshe, Founder</w:t>
    </w:r>
  </w:p>
  <w:p w14:paraId="33C7435E" w14:textId="11298AAE" w:rsidR="00AC7F8B" w:rsidRPr="003B46C5" w:rsidRDefault="00AC7F8B" w:rsidP="00001408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 w:rsidRPr="003B46C5">
      <w:rPr>
        <w:rFonts w:ascii="Arial" w:eastAsia="Arial" w:hAnsi="Arial" w:cs="Arial"/>
        <w:sz w:val="16"/>
        <w:szCs w:val="16"/>
      </w:rPr>
      <w:t>Founder and Spiritual Director, Lama Zopa Rinpoche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554B" w14:textId="77777777" w:rsidR="00D65EEA" w:rsidRDefault="00D65EEA">
      <w:pPr>
        <w:spacing w:after="0" w:line="240" w:lineRule="auto"/>
      </w:pPr>
      <w:r>
        <w:separator/>
      </w:r>
    </w:p>
  </w:footnote>
  <w:footnote w:type="continuationSeparator" w:id="0">
    <w:p w14:paraId="6B1D8239" w14:textId="77777777" w:rsidR="00D65EEA" w:rsidRDefault="00D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AD9B" w14:textId="77777777" w:rsidR="00001408" w:rsidRDefault="00001408">
    <w:pPr>
      <w:pStyle w:val="Header"/>
      <w:rPr>
        <w:lang w:val="en-GB"/>
      </w:rPr>
    </w:pPr>
  </w:p>
  <w:p w14:paraId="323B422F" w14:textId="77777777" w:rsidR="00001408" w:rsidRDefault="00001408">
    <w:pPr>
      <w:pStyle w:val="Header"/>
      <w:rPr>
        <w:lang w:val="en-GB"/>
      </w:rPr>
    </w:pPr>
  </w:p>
  <w:p w14:paraId="1D2A5BF9" w14:textId="215AC4C3" w:rsidR="00001408" w:rsidRPr="00001408" w:rsidRDefault="00001408" w:rsidP="00001408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001408">
      <w:rPr>
        <w:rFonts w:ascii="Arial" w:hAnsi="Arial" w:cs="Arial"/>
        <w:sz w:val="20"/>
        <w:szCs w:val="20"/>
        <w:lang w:val="en-GB"/>
      </w:rPr>
      <w:t>Land of Joy – Centre Director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D1D0" w14:textId="1F690C8E" w:rsidR="0090429A" w:rsidRDefault="0090429A">
    <w:pPr>
      <w:pStyle w:val="Header"/>
    </w:pPr>
    <w:r w:rsidRPr="003434C3">
      <w:rPr>
        <w:rFonts w:asciiTheme="minorHAnsi" w:hAnsiTheme="minorHAnsi"/>
        <w:b/>
        <w:bCs/>
        <w:noProof/>
        <w:sz w:val="32"/>
        <w:szCs w:val="32"/>
        <w:lang w:val="en-GB"/>
      </w:rPr>
      <w:drawing>
        <wp:anchor distT="114300" distB="114300" distL="114300" distR="114300" simplePos="0" relativeHeight="251662336" behindDoc="0" locked="0" layoutInCell="1" hidden="0" allowOverlap="1" wp14:anchorId="1C135DF5" wp14:editId="4517ECDC">
          <wp:simplePos x="0" y="0"/>
          <wp:positionH relativeFrom="margin">
            <wp:posOffset>1117600</wp:posOffset>
          </wp:positionH>
          <wp:positionV relativeFrom="paragraph">
            <wp:posOffset>-914400</wp:posOffset>
          </wp:positionV>
          <wp:extent cx="3538538" cy="1050635"/>
          <wp:effectExtent l="0" t="0" r="5080" b="3810"/>
          <wp:wrapTopAndBottom distT="114300" distB="114300"/>
          <wp:docPr id="18" name="image2.png" descr="Logo&#10;&#10;Description automatically generated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&#10;&#10;Description automatically generated">
                    <a:hlinkClick r:id="rId1"/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8538" cy="1050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458F"/>
    <w:multiLevelType w:val="hybridMultilevel"/>
    <w:tmpl w:val="9248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55204"/>
    <w:multiLevelType w:val="multilevel"/>
    <w:tmpl w:val="11EC0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9F8652D"/>
    <w:multiLevelType w:val="multilevel"/>
    <w:tmpl w:val="11EC0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6146DBB"/>
    <w:multiLevelType w:val="hybridMultilevel"/>
    <w:tmpl w:val="019C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447C"/>
    <w:multiLevelType w:val="hybridMultilevel"/>
    <w:tmpl w:val="06D43E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BD5E13"/>
    <w:multiLevelType w:val="hybridMultilevel"/>
    <w:tmpl w:val="6C766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C663A"/>
    <w:multiLevelType w:val="hybridMultilevel"/>
    <w:tmpl w:val="28C6A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A336A"/>
    <w:multiLevelType w:val="hybridMultilevel"/>
    <w:tmpl w:val="597EA51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F13E9"/>
    <w:multiLevelType w:val="hybridMultilevel"/>
    <w:tmpl w:val="E89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9C52B3"/>
    <w:multiLevelType w:val="multilevel"/>
    <w:tmpl w:val="EA204E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15B761D"/>
    <w:multiLevelType w:val="hybridMultilevel"/>
    <w:tmpl w:val="09B240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CB007F"/>
    <w:multiLevelType w:val="hybridMultilevel"/>
    <w:tmpl w:val="FAD6A9A4"/>
    <w:lvl w:ilvl="0" w:tplc="A1F262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958306">
    <w:abstractNumId w:val="7"/>
  </w:num>
  <w:num w:numId="2" w16cid:durableId="646015798">
    <w:abstractNumId w:val="3"/>
  </w:num>
  <w:num w:numId="3" w16cid:durableId="1207177403">
    <w:abstractNumId w:val="10"/>
  </w:num>
  <w:num w:numId="4" w16cid:durableId="338505652">
    <w:abstractNumId w:val="4"/>
  </w:num>
  <w:num w:numId="5" w16cid:durableId="1437368298">
    <w:abstractNumId w:val="2"/>
  </w:num>
  <w:num w:numId="6" w16cid:durableId="1475103665">
    <w:abstractNumId w:val="1"/>
  </w:num>
  <w:num w:numId="7" w16cid:durableId="1038892976">
    <w:abstractNumId w:val="11"/>
  </w:num>
  <w:num w:numId="8" w16cid:durableId="1722245151">
    <w:abstractNumId w:val="8"/>
  </w:num>
  <w:num w:numId="9" w16cid:durableId="476190511">
    <w:abstractNumId w:val="0"/>
  </w:num>
  <w:num w:numId="10" w16cid:durableId="607857767">
    <w:abstractNumId w:val="9"/>
  </w:num>
  <w:num w:numId="11" w16cid:durableId="1300189029">
    <w:abstractNumId w:val="6"/>
  </w:num>
  <w:num w:numId="12" w16cid:durableId="680621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E0"/>
    <w:rsid w:val="00001408"/>
    <w:rsid w:val="0006293C"/>
    <w:rsid w:val="000A2B14"/>
    <w:rsid w:val="000A48B8"/>
    <w:rsid w:val="001630AC"/>
    <w:rsid w:val="001B4958"/>
    <w:rsid w:val="001C4430"/>
    <w:rsid w:val="001C4EE4"/>
    <w:rsid w:val="001C78FF"/>
    <w:rsid w:val="0026021D"/>
    <w:rsid w:val="00276D8E"/>
    <w:rsid w:val="002B7FEF"/>
    <w:rsid w:val="002C36EC"/>
    <w:rsid w:val="002C6D9B"/>
    <w:rsid w:val="003434C3"/>
    <w:rsid w:val="00357540"/>
    <w:rsid w:val="0038042F"/>
    <w:rsid w:val="003B46C5"/>
    <w:rsid w:val="003D5EB8"/>
    <w:rsid w:val="003F00A5"/>
    <w:rsid w:val="004468B4"/>
    <w:rsid w:val="00452D76"/>
    <w:rsid w:val="00484FF7"/>
    <w:rsid w:val="0055458A"/>
    <w:rsid w:val="0057302A"/>
    <w:rsid w:val="005B40B6"/>
    <w:rsid w:val="005C18CF"/>
    <w:rsid w:val="006963EA"/>
    <w:rsid w:val="00821816"/>
    <w:rsid w:val="008345B9"/>
    <w:rsid w:val="00863E6E"/>
    <w:rsid w:val="008713F9"/>
    <w:rsid w:val="00876BA6"/>
    <w:rsid w:val="008D1A51"/>
    <w:rsid w:val="0090429A"/>
    <w:rsid w:val="009459E7"/>
    <w:rsid w:val="009F488A"/>
    <w:rsid w:val="00A2348E"/>
    <w:rsid w:val="00A527E3"/>
    <w:rsid w:val="00AC7F8B"/>
    <w:rsid w:val="00B82FB0"/>
    <w:rsid w:val="00BC162B"/>
    <w:rsid w:val="00BD183D"/>
    <w:rsid w:val="00C54996"/>
    <w:rsid w:val="00D3583B"/>
    <w:rsid w:val="00D65EEA"/>
    <w:rsid w:val="00DC130D"/>
    <w:rsid w:val="00DF34F6"/>
    <w:rsid w:val="00DF478B"/>
    <w:rsid w:val="00E061E0"/>
    <w:rsid w:val="00EE2C1B"/>
    <w:rsid w:val="00F41B63"/>
    <w:rsid w:val="00F92778"/>
    <w:rsid w:val="00FF09B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586C6"/>
  <w15:docId w15:val="{1FB19B36-6BC0-4CDC-B31E-302E433D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29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40"/>
  </w:style>
  <w:style w:type="paragraph" w:styleId="Footer">
    <w:name w:val="footer"/>
    <w:basedOn w:val="Normal"/>
    <w:link w:val="FooterChar"/>
    <w:uiPriority w:val="99"/>
    <w:unhideWhenUsed/>
    <w:rsid w:val="0035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40"/>
  </w:style>
  <w:style w:type="paragraph" w:styleId="NoSpacing">
    <w:name w:val="No Spacing"/>
    <w:qFormat/>
    <w:rsid w:val="00343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1F497D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6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Times New Roman" w:cs="Times New Roman"/>
      <w:color w:val="auto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C7F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F8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C7F8B"/>
  </w:style>
  <w:style w:type="character" w:styleId="FollowedHyperlink">
    <w:name w:val="FollowedHyperlink"/>
    <w:basedOn w:val="DefaultParagraphFont"/>
    <w:uiPriority w:val="99"/>
    <w:semiHidden/>
    <w:unhideWhenUsed/>
    <w:rsid w:val="000014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landofjoy.co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forms.gle/6PgssJ8H8nXTxZ8D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ndofjoy.co.uk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ndofjo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Macqueen</dc:creator>
  <cp:lastModifiedBy>Manager at Land of Joy</cp:lastModifiedBy>
  <cp:revision>2</cp:revision>
  <cp:lastPrinted>2021-04-05T13:15:00Z</cp:lastPrinted>
  <dcterms:created xsi:type="dcterms:W3CDTF">2022-07-10T14:13:00Z</dcterms:created>
  <dcterms:modified xsi:type="dcterms:W3CDTF">2022-07-10T14:13:00Z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1287834433</vt:i4>
  </property>
</Properties>
</file>